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AB" w:rsidRPr="00DB0A94" w:rsidRDefault="00081A3B" w:rsidP="00DB0A94">
      <w:pPr>
        <w:spacing w:line="360" w:lineRule="auto"/>
        <w:jc w:val="center"/>
        <w:rPr>
          <w:rFonts w:asciiTheme="majorHAnsi" w:hAnsiTheme="majorHAnsi"/>
          <w:b/>
        </w:rPr>
      </w:pPr>
      <w:r w:rsidRPr="00DB0A94">
        <w:rPr>
          <w:rFonts w:asciiTheme="majorHAnsi" w:hAnsiTheme="majorHAnsi"/>
          <w:b/>
        </w:rPr>
        <w:t>Bibliography:</w:t>
      </w:r>
    </w:p>
    <w:p w:rsidR="00081A3B" w:rsidRPr="00DB0A94" w:rsidRDefault="00081A3B" w:rsidP="00DB0A94">
      <w:pPr>
        <w:spacing w:line="360" w:lineRule="auto"/>
        <w:jc w:val="center"/>
        <w:rPr>
          <w:rFonts w:asciiTheme="majorHAnsi" w:hAnsiTheme="majorHAnsi"/>
          <w:b/>
        </w:rPr>
      </w:pPr>
    </w:p>
    <w:p w:rsidR="00081A3B" w:rsidRPr="00DB0A94" w:rsidRDefault="00081A3B" w:rsidP="00DB0A94">
      <w:pPr>
        <w:spacing w:line="360" w:lineRule="auto"/>
        <w:jc w:val="center"/>
        <w:rPr>
          <w:rFonts w:asciiTheme="majorHAnsi" w:hAnsiTheme="majorHAnsi"/>
          <w:b/>
        </w:rPr>
      </w:pPr>
      <w:r w:rsidRPr="00DB0A94">
        <w:rPr>
          <w:rFonts w:asciiTheme="majorHAnsi" w:hAnsiTheme="majorHAnsi"/>
          <w:b/>
        </w:rPr>
        <w:t xml:space="preserve">Contemporary Aboriginal Spirituality. </w:t>
      </w:r>
    </w:p>
    <w:p w:rsidR="00081A3B" w:rsidRPr="00DB0A94" w:rsidRDefault="00081A3B" w:rsidP="00DB0A94">
      <w:pPr>
        <w:spacing w:line="360" w:lineRule="auto"/>
        <w:jc w:val="center"/>
        <w:rPr>
          <w:rFonts w:asciiTheme="majorHAnsi" w:hAnsiTheme="majorHAnsi"/>
          <w:b/>
        </w:rPr>
      </w:pPr>
    </w:p>
    <w:p w:rsidR="00081A3B" w:rsidRPr="00DB0A94" w:rsidRDefault="00081A3B" w:rsidP="00DB0A94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DB0A94">
        <w:rPr>
          <w:rFonts w:asciiTheme="majorHAnsi" w:hAnsiTheme="majorHAnsi"/>
        </w:rPr>
        <w:t>Aboriginal SSTS (unknown) Wikispace page. Accessed on: 23</w:t>
      </w:r>
      <w:r w:rsidRPr="00DB0A94">
        <w:rPr>
          <w:rFonts w:asciiTheme="majorHAnsi" w:hAnsiTheme="majorHAnsi"/>
          <w:vertAlign w:val="superscript"/>
        </w:rPr>
        <w:t>rd</w:t>
      </w:r>
      <w:r w:rsidRPr="00DB0A94">
        <w:rPr>
          <w:rFonts w:asciiTheme="majorHAnsi" w:hAnsiTheme="majorHAnsi"/>
        </w:rPr>
        <w:t xml:space="preserve"> of January 2012. Available:</w:t>
      </w:r>
    </w:p>
    <w:p w:rsidR="00081A3B" w:rsidRPr="00DB0A94" w:rsidRDefault="00081A3B" w:rsidP="00DB0A94">
      <w:pPr>
        <w:spacing w:line="360" w:lineRule="auto"/>
        <w:rPr>
          <w:rFonts w:asciiTheme="majorHAnsi" w:hAnsiTheme="majorHAnsi"/>
        </w:rPr>
      </w:pPr>
      <w:r w:rsidRPr="00DB0A94">
        <w:rPr>
          <w:rFonts w:asciiTheme="majorHAnsi" w:hAnsiTheme="majorHAnsi"/>
        </w:rPr>
        <w:t xml:space="preserve">      &lt;http://sor-studyguide.wikispaces.com/Aboriginal+Spirituality+-+SSTs+in+Context&gt;</w:t>
      </w:r>
    </w:p>
    <w:p w:rsidR="00081A3B" w:rsidRPr="00DB0A94" w:rsidRDefault="00081A3B" w:rsidP="00DB0A94">
      <w:pPr>
        <w:pStyle w:val="ListParagraph"/>
        <w:numPr>
          <w:ilvl w:val="0"/>
          <w:numId w:val="1"/>
        </w:numPr>
        <w:tabs>
          <w:tab w:val="left" w:pos="2224"/>
        </w:tabs>
        <w:spacing w:line="360" w:lineRule="auto"/>
        <w:rPr>
          <w:rFonts w:asciiTheme="majorHAnsi" w:hAnsiTheme="majorHAnsi"/>
        </w:rPr>
      </w:pPr>
      <w:r w:rsidRPr="00DB0A94">
        <w:rPr>
          <w:rFonts w:asciiTheme="majorHAnsi" w:hAnsiTheme="majorHAnsi"/>
        </w:rPr>
        <w:t>The Dreaming- Specimen Questions. (Greg Wilson) Internet. Accessed on: 1</w:t>
      </w:r>
      <w:r w:rsidRPr="00DB0A94">
        <w:rPr>
          <w:rFonts w:asciiTheme="majorHAnsi" w:hAnsiTheme="majorHAnsi"/>
          <w:vertAlign w:val="superscript"/>
        </w:rPr>
        <w:t>st</w:t>
      </w:r>
      <w:r w:rsidRPr="00DB0A94">
        <w:rPr>
          <w:rFonts w:asciiTheme="majorHAnsi" w:hAnsiTheme="majorHAnsi"/>
        </w:rPr>
        <w:t xml:space="preserve"> of February 2012. &lt;http://studiesofreligion.org.au/sample/01_nature_beliefs/dreaming_specimen.html</w:t>
      </w:r>
      <w:r w:rsidRPr="00DB0A94">
        <w:rPr>
          <w:rFonts w:asciiTheme="majorHAnsi" w:hAnsiTheme="majorHAnsi"/>
        </w:rPr>
        <w:t>&gt;</w:t>
      </w:r>
    </w:p>
    <w:p w:rsidR="00081A3B" w:rsidRPr="00DB0A94" w:rsidRDefault="00081A3B" w:rsidP="00DB0A94">
      <w:pPr>
        <w:pStyle w:val="ListParagraph"/>
        <w:numPr>
          <w:ilvl w:val="0"/>
          <w:numId w:val="1"/>
        </w:numPr>
        <w:tabs>
          <w:tab w:val="left" w:pos="2224"/>
        </w:tabs>
        <w:spacing w:line="360" w:lineRule="auto"/>
        <w:rPr>
          <w:rFonts w:asciiTheme="majorHAnsi" w:hAnsiTheme="majorHAnsi"/>
        </w:rPr>
      </w:pPr>
      <w:r w:rsidRPr="00DB0A94">
        <w:rPr>
          <w:rFonts w:asciiTheme="majorHAnsi" w:hAnsiTheme="majorHAnsi"/>
        </w:rPr>
        <w:t>Timeline of Aboriginal dispossession. (Human rights Gov.) Internet. Accessed on: 2</w:t>
      </w:r>
      <w:r w:rsidRPr="00DB0A94">
        <w:rPr>
          <w:rFonts w:asciiTheme="majorHAnsi" w:hAnsiTheme="majorHAnsi"/>
          <w:vertAlign w:val="superscript"/>
        </w:rPr>
        <w:t>nd</w:t>
      </w:r>
      <w:r w:rsidRPr="00DB0A94">
        <w:rPr>
          <w:rFonts w:asciiTheme="majorHAnsi" w:hAnsiTheme="majorHAnsi"/>
        </w:rPr>
        <w:t xml:space="preserve"> of February 2012. &lt;http://www.hreoc.gov.au/education/bth/timeline/timeline_text.html&gt;</w:t>
      </w:r>
    </w:p>
    <w:p w:rsidR="00081A3B" w:rsidRPr="00DB0A94" w:rsidRDefault="00081A3B" w:rsidP="00DB0A94">
      <w:pPr>
        <w:pStyle w:val="ListParagraph"/>
        <w:numPr>
          <w:ilvl w:val="0"/>
          <w:numId w:val="1"/>
        </w:numPr>
        <w:tabs>
          <w:tab w:val="left" w:pos="2224"/>
        </w:tabs>
        <w:spacing w:line="360" w:lineRule="auto"/>
        <w:rPr>
          <w:rFonts w:asciiTheme="majorHAnsi" w:hAnsiTheme="majorHAnsi"/>
        </w:rPr>
      </w:pPr>
      <w:r w:rsidRPr="00DB0A94">
        <w:rPr>
          <w:rFonts w:asciiTheme="majorHAnsi" w:hAnsiTheme="majorHAnsi"/>
        </w:rPr>
        <w:t>Stage six SOR syllabus. (Board of studies) Internet. Accessed on: 5</w:t>
      </w:r>
      <w:r w:rsidRPr="00DB0A94">
        <w:rPr>
          <w:rFonts w:asciiTheme="majorHAnsi" w:hAnsiTheme="majorHAnsi"/>
          <w:vertAlign w:val="superscript"/>
        </w:rPr>
        <w:t>th</w:t>
      </w:r>
      <w:r w:rsidRPr="00DB0A94">
        <w:rPr>
          <w:rFonts w:asciiTheme="majorHAnsi" w:hAnsiTheme="majorHAnsi"/>
        </w:rPr>
        <w:t xml:space="preserve"> of February 2012. &lt;http://www.boardofstudies.nsw.edu.au/syllabus_hsc/studies-religion.html&gt;</w:t>
      </w:r>
    </w:p>
    <w:p w:rsidR="00DB0A94" w:rsidRPr="00DB0A94" w:rsidRDefault="00081A3B" w:rsidP="00DB0A94">
      <w:pPr>
        <w:pStyle w:val="ListParagraph"/>
        <w:numPr>
          <w:ilvl w:val="0"/>
          <w:numId w:val="1"/>
        </w:numPr>
        <w:tabs>
          <w:tab w:val="left" w:pos="2224"/>
        </w:tabs>
        <w:spacing w:line="360" w:lineRule="auto"/>
        <w:rPr>
          <w:rFonts w:asciiTheme="majorHAnsi" w:hAnsiTheme="majorHAnsi"/>
        </w:rPr>
      </w:pPr>
      <w:r w:rsidRPr="00DB0A94">
        <w:rPr>
          <w:rFonts w:asciiTheme="majorHAnsi" w:hAnsiTheme="majorHAnsi" w:cs="Arial"/>
          <w:lang w:eastAsia="ja-JP"/>
        </w:rPr>
        <w:t>The Dreamtime (Australian government) Internet. Accessed on: 11</w:t>
      </w:r>
      <w:r w:rsidRPr="00DB0A94">
        <w:rPr>
          <w:rFonts w:asciiTheme="majorHAnsi" w:hAnsiTheme="majorHAnsi" w:cs="Arial"/>
          <w:vertAlign w:val="superscript"/>
          <w:lang w:eastAsia="ja-JP"/>
        </w:rPr>
        <w:t>th</w:t>
      </w:r>
      <w:r w:rsidRPr="00DB0A94">
        <w:rPr>
          <w:rFonts w:asciiTheme="majorHAnsi" w:hAnsiTheme="majorHAnsi" w:cs="Arial"/>
          <w:lang w:eastAsia="ja-JP"/>
        </w:rPr>
        <w:t xml:space="preserve"> of February 2012. </w:t>
      </w:r>
      <w:r w:rsidR="00DB0A94" w:rsidRPr="00DB0A94">
        <w:rPr>
          <w:rFonts w:asciiTheme="majorHAnsi" w:hAnsiTheme="majorHAnsi" w:cs="Arial"/>
          <w:lang w:eastAsia="ja-JP"/>
        </w:rPr>
        <w:t>&lt;http://australia.gov.au/about-australia/australian-story/dreaming</w:t>
      </w:r>
      <w:r w:rsidR="00DB0A94" w:rsidRPr="00DB0A94">
        <w:rPr>
          <w:rFonts w:asciiTheme="majorHAnsi" w:hAnsiTheme="majorHAnsi"/>
        </w:rPr>
        <w:t>&gt;</w:t>
      </w:r>
    </w:p>
    <w:p w:rsidR="00DB0A94" w:rsidRPr="00DB0A94" w:rsidRDefault="00DB0A94" w:rsidP="00DB0A94">
      <w:pPr>
        <w:tabs>
          <w:tab w:val="left" w:pos="2224"/>
        </w:tabs>
        <w:spacing w:line="360" w:lineRule="auto"/>
        <w:jc w:val="center"/>
        <w:rPr>
          <w:rFonts w:asciiTheme="majorHAnsi" w:hAnsiTheme="majorHAnsi"/>
          <w:b/>
        </w:rPr>
      </w:pPr>
    </w:p>
    <w:p w:rsidR="00DB0A94" w:rsidRPr="00DB0A94" w:rsidRDefault="00DB0A94" w:rsidP="00DB0A94">
      <w:pPr>
        <w:tabs>
          <w:tab w:val="left" w:pos="2224"/>
        </w:tabs>
        <w:spacing w:line="360" w:lineRule="auto"/>
        <w:jc w:val="center"/>
        <w:rPr>
          <w:rFonts w:asciiTheme="majorHAnsi" w:hAnsiTheme="majorHAnsi"/>
          <w:b/>
        </w:rPr>
      </w:pPr>
      <w:r w:rsidRPr="00DB0A94">
        <w:rPr>
          <w:rFonts w:asciiTheme="majorHAnsi" w:hAnsiTheme="majorHAnsi"/>
          <w:b/>
        </w:rPr>
        <w:t xml:space="preserve">Religious expression in Australia- 1945 to present. </w:t>
      </w:r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  <w:r w:rsidRPr="00DB0A94">
        <w:rPr>
          <w:rFonts w:asciiTheme="majorHAnsi" w:hAnsiTheme="majorHAnsi" w:cs="Arial"/>
          <w:color w:val="2A2A2A"/>
          <w:lang w:eastAsia="ja-JP"/>
        </w:rPr>
        <w:t xml:space="preserve">1. </w:t>
      </w:r>
      <w:proofErr w:type="spellStart"/>
      <w:r w:rsidRPr="00DB0A94">
        <w:rPr>
          <w:rFonts w:asciiTheme="majorHAnsi" w:hAnsiTheme="majorHAnsi" w:cs="Arial"/>
          <w:color w:val="2A2A2A"/>
          <w:lang w:eastAsia="ja-JP"/>
        </w:rPr>
        <w:t>Scribd</w:t>
      </w:r>
      <w:proofErr w:type="spellEnd"/>
      <w:r w:rsidRPr="00DB0A94">
        <w:rPr>
          <w:rFonts w:asciiTheme="majorHAnsi" w:hAnsiTheme="majorHAnsi" w:cs="Arial"/>
          <w:color w:val="2A2A2A"/>
          <w:lang w:eastAsia="ja-JP"/>
        </w:rPr>
        <w:t xml:space="preserve"> </w:t>
      </w:r>
      <w:proofErr w:type="spellStart"/>
      <w:r w:rsidRPr="00DB0A94">
        <w:rPr>
          <w:rFonts w:asciiTheme="majorHAnsi" w:hAnsiTheme="majorHAnsi" w:cs="Arial"/>
          <w:color w:val="2A2A2A"/>
          <w:lang w:eastAsia="ja-JP"/>
        </w:rPr>
        <w:t>Inc</w:t>
      </w:r>
      <w:proofErr w:type="spellEnd"/>
      <w:r w:rsidRPr="00DB0A94">
        <w:rPr>
          <w:rFonts w:asciiTheme="majorHAnsi" w:hAnsiTheme="majorHAnsi" w:cs="Arial"/>
          <w:color w:val="2A2A2A"/>
          <w:lang w:eastAsia="ja-JP"/>
        </w:rPr>
        <w:t xml:space="preserve"> (2012) Studies of Religion [internet] available from: </w:t>
      </w:r>
      <w:hyperlink r:id="rId6" w:history="1">
        <w:r w:rsidRPr="00DB0A94">
          <w:rPr>
            <w:rFonts w:asciiTheme="majorHAnsi" w:hAnsiTheme="majorHAnsi" w:cs="Arial"/>
            <w:color w:val="246AC8"/>
            <w:lang w:eastAsia="ja-JP"/>
          </w:rPr>
          <w:t>http://www.scribd.com/doc/21041041/Studies-of-Religion-Religion-in-Australia-from-1945</w:t>
        </w:r>
      </w:hyperlink>
      <w:r w:rsidRPr="00DB0A94">
        <w:rPr>
          <w:rFonts w:asciiTheme="majorHAnsi" w:hAnsiTheme="majorHAnsi" w:cs="Arial"/>
          <w:color w:val="2A2A2A"/>
          <w:lang w:eastAsia="ja-JP"/>
        </w:rPr>
        <w:t xml:space="preserve"> accessed on: 9th of February 2012.</w:t>
      </w:r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  <w:r w:rsidRPr="00DB0A94">
        <w:rPr>
          <w:rFonts w:asciiTheme="majorHAnsi" w:hAnsiTheme="majorHAnsi" w:cs="Arial"/>
          <w:color w:val="2A2A2A"/>
          <w:lang w:eastAsia="ja-JP"/>
        </w:rPr>
        <w:t>2. Our Lady of Mercy College (2005) Portal Waverly [internet] available from</w:t>
      </w:r>
      <w:proofErr w:type="gramStart"/>
      <w:r w:rsidRPr="00DB0A94">
        <w:rPr>
          <w:rFonts w:asciiTheme="majorHAnsi" w:hAnsiTheme="majorHAnsi" w:cs="Arial"/>
          <w:color w:val="2A2A2A"/>
          <w:lang w:eastAsia="ja-JP"/>
        </w:rPr>
        <w:t xml:space="preserve">:  </w:t>
      </w:r>
      <w:proofErr w:type="gramEnd"/>
      <w:r w:rsidRPr="00DB0A94">
        <w:rPr>
          <w:rFonts w:asciiTheme="majorHAnsi" w:hAnsiTheme="majorHAnsi" w:cs="Arial"/>
          <w:color w:val="2A2A2A"/>
          <w:lang w:eastAsia="ja-JP"/>
        </w:rPr>
        <w:fldChar w:fldCharType="begin"/>
      </w:r>
      <w:r w:rsidRPr="00DB0A94">
        <w:rPr>
          <w:rFonts w:asciiTheme="majorHAnsi" w:hAnsiTheme="majorHAnsi" w:cs="Arial"/>
          <w:color w:val="2A2A2A"/>
          <w:lang w:eastAsia="ja-JP"/>
        </w:rPr>
        <w:instrText>HYPERLINK "http://portal.waverley.nsw.edu.au/library/SOR/07_australia_post1945/expression_summary.html"</w:instrText>
      </w:r>
      <w:r w:rsidRPr="00DB0A94">
        <w:rPr>
          <w:rFonts w:asciiTheme="majorHAnsi" w:hAnsiTheme="majorHAnsi" w:cs="Arial"/>
          <w:color w:val="2A2A2A"/>
          <w:lang w:eastAsia="ja-JP"/>
        </w:rPr>
      </w:r>
      <w:r w:rsidRPr="00DB0A94">
        <w:rPr>
          <w:rFonts w:asciiTheme="majorHAnsi" w:hAnsiTheme="majorHAnsi" w:cs="Arial"/>
          <w:color w:val="2A2A2A"/>
          <w:lang w:eastAsia="ja-JP"/>
        </w:rPr>
        <w:fldChar w:fldCharType="separate"/>
      </w:r>
      <w:r w:rsidRPr="00DB0A94">
        <w:rPr>
          <w:rFonts w:asciiTheme="majorHAnsi" w:hAnsiTheme="majorHAnsi" w:cs="Arial"/>
          <w:color w:val="246AC8"/>
          <w:u w:val="single" w:color="246AC8"/>
          <w:lang w:eastAsia="ja-JP"/>
        </w:rPr>
        <w:t>http://portal.waverley.nsw.edu.au/library/SOR/07_australia_post1945/expression_summary.html</w:t>
      </w:r>
      <w:r w:rsidRPr="00DB0A94">
        <w:rPr>
          <w:rFonts w:asciiTheme="majorHAnsi" w:hAnsiTheme="majorHAnsi" w:cs="Arial"/>
          <w:color w:val="2A2A2A"/>
          <w:lang w:eastAsia="ja-JP"/>
        </w:rPr>
        <w:fldChar w:fldCharType="end"/>
      </w:r>
      <w:r w:rsidRPr="00DB0A94">
        <w:rPr>
          <w:rFonts w:asciiTheme="majorHAnsi" w:hAnsiTheme="majorHAnsi" w:cs="Arial"/>
          <w:color w:val="2A2A2A"/>
          <w:lang w:eastAsia="ja-JP"/>
        </w:rPr>
        <w:t xml:space="preserve"> accessed on: 9th of February 2012.</w:t>
      </w:r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  <w:r w:rsidRPr="00DB0A94">
        <w:rPr>
          <w:rFonts w:asciiTheme="majorHAnsi" w:hAnsiTheme="majorHAnsi" w:cs="Arial"/>
          <w:color w:val="2A2A2A"/>
          <w:lang w:eastAsia="ja-JP"/>
        </w:rPr>
        <w:t xml:space="preserve">3. Macquarie (unknown) Macquarie guide to HSC [internet] available from: </w:t>
      </w:r>
      <w:hyperlink r:id="rId7" w:history="1">
        <w:r w:rsidRPr="00DB0A94">
          <w:rPr>
            <w:rFonts w:asciiTheme="majorHAnsi" w:hAnsiTheme="majorHAnsi" w:cs="Arial"/>
            <w:color w:val="246AC8"/>
            <w:u w:val="single" w:color="246AC8"/>
            <w:lang w:eastAsia="ja-JP"/>
          </w:rPr>
          <w:t>http://books.google.com.au/books?id=DeM0rKtXqTgC&amp;pg=PA30&amp;lpg=PA30&amp;dq=aboriginal+spiritualities+and+religious+traditions++in+reconciliation&amp;source=bl&amp;ots=pGyD5E-80l&amp;sig=Nk2ydMCVOgvI69zP-92h9zRlVgs&amp;hl=en&amp;sa=X&amp;ei=Xnc8T7eXJtLUiALSi7WcAQ&amp;ved=0CC4Q6AEwAg#v=onepage&amp;q&amp;f=false</w:t>
        </w:r>
      </w:hyperlink>
      <w:r w:rsidRPr="00DB0A94">
        <w:rPr>
          <w:rFonts w:asciiTheme="majorHAnsi" w:hAnsiTheme="majorHAnsi" w:cs="Arial"/>
          <w:color w:val="2A2A2A"/>
          <w:lang w:eastAsia="ja-JP"/>
        </w:rPr>
        <w:t xml:space="preserve"> accessed on 9</w:t>
      </w:r>
      <w:r w:rsidRPr="00DB0A94">
        <w:rPr>
          <w:rFonts w:asciiTheme="majorHAnsi" w:hAnsiTheme="majorHAnsi" w:cs="Arial"/>
          <w:color w:val="2A2A2A"/>
          <w:vertAlign w:val="superscript"/>
          <w:lang w:eastAsia="ja-JP"/>
        </w:rPr>
        <w:t>th</w:t>
      </w:r>
      <w:r w:rsidRPr="00DB0A94">
        <w:rPr>
          <w:rFonts w:asciiTheme="majorHAnsi" w:hAnsiTheme="majorHAnsi" w:cs="Arial"/>
          <w:color w:val="2A2A2A"/>
          <w:lang w:eastAsia="ja-JP"/>
        </w:rPr>
        <w:t xml:space="preserve"> of February 2012.</w:t>
      </w:r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  <w:r w:rsidRPr="00DB0A94">
        <w:rPr>
          <w:rFonts w:asciiTheme="majorHAnsi" w:hAnsiTheme="majorHAnsi" w:cs="Arial"/>
          <w:color w:val="2A2A2A"/>
          <w:lang w:eastAsia="ja-JP"/>
        </w:rPr>
        <w:lastRenderedPageBreak/>
        <w:t>Glossary of terms: I was unable to reference this source accurately, as it was a hand out from class. I was unable to log into staff net to get the information needed to reference it.</w:t>
      </w:r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  <w:hyperlink r:id="rId8" w:history="1">
        <w:r w:rsidRPr="00DB0A94">
          <w:rPr>
            <w:rFonts w:asciiTheme="majorHAnsi" w:hAnsiTheme="majorHAnsi" w:cs="Arial"/>
            <w:color w:val="246AC8"/>
            <w:u w:val="single" w:color="246AC8"/>
            <w:lang w:eastAsia="ja-JP"/>
          </w:rPr>
          <w:t>https://staffnet.parra.catholic.edu.au/intweb/studiesofreligion/07_australia_post1945/sp</w:t>
        </w:r>
      </w:hyperlink>
      <w:proofErr w:type="gramStart"/>
      <w:r w:rsidRPr="00DB0A94">
        <w:rPr>
          <w:rFonts w:asciiTheme="majorHAnsi" w:hAnsiTheme="majorHAnsi" w:cs="Arial"/>
          <w:color w:val="2A2A2A"/>
          <w:lang w:eastAsia="ja-JP"/>
        </w:rPr>
        <w:t>..</w:t>
      </w:r>
      <w:proofErr w:type="gramEnd"/>
    </w:p>
    <w:p w:rsidR="00DB0A94" w:rsidRPr="00DB0A94" w:rsidRDefault="00DB0A94" w:rsidP="00DB0A94">
      <w:pPr>
        <w:widowControl w:val="0"/>
        <w:autoSpaceDE w:val="0"/>
        <w:autoSpaceDN w:val="0"/>
        <w:adjustRightInd w:val="0"/>
        <w:spacing w:after="360" w:line="360" w:lineRule="auto"/>
        <w:rPr>
          <w:rFonts w:asciiTheme="majorHAnsi" w:hAnsiTheme="majorHAnsi" w:cs="Tahoma"/>
          <w:color w:val="2A2A2A"/>
          <w:lang w:eastAsia="ja-JP"/>
        </w:rPr>
      </w:pPr>
      <w:r w:rsidRPr="00DB0A94">
        <w:rPr>
          <w:rFonts w:asciiTheme="majorHAnsi" w:hAnsiTheme="majorHAnsi" w:cs="Arial"/>
          <w:color w:val="2A2A2A"/>
          <w:lang w:eastAsia="ja-JP"/>
        </w:rPr>
        <w:t>Short answer questions.</w:t>
      </w:r>
    </w:p>
    <w:p w:rsidR="00DB0A94" w:rsidRPr="00DB0A94" w:rsidRDefault="00DB0A94" w:rsidP="00DB0A94">
      <w:pPr>
        <w:tabs>
          <w:tab w:val="left" w:pos="2224"/>
        </w:tabs>
        <w:spacing w:line="360" w:lineRule="auto"/>
        <w:jc w:val="center"/>
        <w:rPr>
          <w:rFonts w:asciiTheme="majorHAnsi" w:hAnsiTheme="majorHAnsi"/>
        </w:rPr>
      </w:pPr>
      <w:r w:rsidRPr="00DB0A94">
        <w:rPr>
          <w:rFonts w:asciiTheme="majorHAnsi" w:hAnsiTheme="majorHAnsi" w:cs="Arial"/>
          <w:color w:val="2A2A2A"/>
          <w:lang w:eastAsia="ja-JP"/>
        </w:rPr>
        <w:t>This information was from the mirrored reductions worksheets and the power point “Religious expression in Australia- 1945 to the present.</w:t>
      </w:r>
    </w:p>
    <w:p w:rsidR="00081A3B" w:rsidRPr="00081A3B" w:rsidRDefault="00081A3B" w:rsidP="00081A3B">
      <w:pPr>
        <w:tabs>
          <w:tab w:val="left" w:pos="2224"/>
        </w:tabs>
        <w:spacing w:line="360" w:lineRule="auto"/>
        <w:rPr>
          <w:rFonts w:asciiTheme="majorHAnsi" w:hAnsiTheme="majorHAnsi"/>
        </w:rPr>
      </w:pPr>
    </w:p>
    <w:p w:rsidR="00DB0A94" w:rsidRDefault="00DB0A94" w:rsidP="00DB0A94">
      <w:pPr>
        <w:ind w:right="-347"/>
      </w:pPr>
      <w:bookmarkStart w:id="0" w:name="_GoBack"/>
      <w:bookmarkEnd w:id="0"/>
    </w:p>
    <w:sectPr w:rsidR="00DB0A94" w:rsidSect="00081A3B">
      <w:pgSz w:w="11900" w:h="16840"/>
      <w:pgMar w:top="1440" w:right="985" w:bottom="1440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F03"/>
    <w:multiLevelType w:val="hybridMultilevel"/>
    <w:tmpl w:val="9DFE85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A3B"/>
    <w:rsid w:val="00081A3B"/>
    <w:rsid w:val="007970AB"/>
    <w:rsid w:val="00CB2587"/>
    <w:rsid w:val="00DB0A94"/>
    <w:rsid w:val="00E7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900C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A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1A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81A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1A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1A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81A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ffnet.parra.catholic.edu.au/intweb/studiesofreligion/07_australia_post1945/sp" TargetMode="External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hyperlink" Target="http://books.google.com.au/books?id=DeM0rKtXqTgC&amp;pg=PA30&amp;lpg=PA30&amp;dq=aboriginal+spiritualities+and+religious+traditions++in+reconciliation&amp;source=bl&amp;ots=pGyD5E-80l&amp;sig=Nk2ydMCVOgvI69zP-92h9zRlVgs&amp;hl=en&amp;sa=X&amp;ei=Xnc8T7eXJtLUiALSi7WcAQ&amp;ved=0CC4Q6AEwAg#v=onepage&amp;q&amp;f=fals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microsoft.com/office/2007/relationships/stylesWithEffects" Target="stylesWithEffects.xml"/><Relationship Id="rId6" Type="http://schemas.openxmlformats.org/officeDocument/2006/relationships/hyperlink" Target="http://www.scribd.com/doc/21041041/Studies-of-Religion-Religion-in-Australia-from-19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410</Words>
  <Characters>2343</Characters>
  <Application>Microsoft Macintosh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</dc:creator>
  <cp:keywords/>
  <dc:description/>
  <cp:lastModifiedBy>Bianka</cp:lastModifiedBy>
  <cp:revision>1</cp:revision>
  <dcterms:created xsi:type="dcterms:W3CDTF">2012-02-16T03:58:00Z</dcterms:created>
  <dcterms:modified xsi:type="dcterms:W3CDTF">2012-02-16T04:22:00Z</dcterms:modified>
</cp:coreProperties>
</file>